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Look w:val="04A0" w:firstRow="1" w:lastRow="0" w:firstColumn="1" w:lastColumn="0" w:noHBand="0" w:noVBand="1"/>
      </w:tblPr>
      <w:tblGrid>
        <w:gridCol w:w="7362"/>
        <w:gridCol w:w="1505"/>
        <w:gridCol w:w="1340"/>
      </w:tblGrid>
      <w:tr w:rsidR="00C21CF9" w:rsidRPr="00DC77A6" w:rsidTr="004C3A3B">
        <w:tc>
          <w:tcPr>
            <w:tcW w:w="7514" w:type="dxa"/>
          </w:tcPr>
          <w:p w:rsidR="00C21CF9" w:rsidRDefault="00C21CF9" w:rsidP="004C3A3B">
            <w:pPr>
              <w:pStyle w:val="NoSpacing"/>
            </w:pPr>
          </w:p>
          <w:p w:rsidR="00C21CF9" w:rsidRDefault="00C21CF9" w:rsidP="004C3A3B">
            <w:pPr>
              <w:pStyle w:val="NoSpacing"/>
            </w:pPr>
          </w:p>
          <w:p w:rsidR="00C21CF9" w:rsidRDefault="00C21CF9" w:rsidP="004C3A3B">
            <w:pPr>
              <w:pStyle w:val="NoSpacing"/>
            </w:pPr>
            <w:r>
              <w:t>Fair is foul, and foul is fair." (Act I, Scene I)</w:t>
            </w:r>
          </w:p>
          <w:p w:rsidR="00C21CF9" w:rsidRDefault="00C21CF9" w:rsidP="004C3A3B">
            <w:pPr>
              <w:pStyle w:val="NoSpacing"/>
            </w:pPr>
          </w:p>
          <w:p w:rsidR="00C21CF9" w:rsidRDefault="00C21CF9" w:rsidP="004C3A3B">
            <w:pPr>
              <w:pStyle w:val="NoSpacing"/>
            </w:pPr>
            <w:r>
              <w:t>"When the battle's lost and won." (Act I, Scene I)</w:t>
            </w:r>
          </w:p>
          <w:p w:rsidR="00C21CF9" w:rsidRDefault="00C21CF9" w:rsidP="004C3A3B">
            <w:pPr>
              <w:pStyle w:val="NoSpacing"/>
            </w:pPr>
          </w:p>
          <w:p w:rsidR="00C21CF9" w:rsidRDefault="00C21CF9" w:rsidP="004C3A3B">
            <w:pPr>
              <w:pStyle w:val="NoSpacing"/>
            </w:pPr>
            <w:r>
              <w:t>"If chance will have me king, why, chance may crown me." (Act I, Scene III)</w:t>
            </w:r>
          </w:p>
          <w:p w:rsidR="00C21CF9" w:rsidRDefault="00C21CF9" w:rsidP="004C3A3B">
            <w:pPr>
              <w:pStyle w:val="NoSpacing"/>
            </w:pPr>
          </w:p>
          <w:p w:rsidR="00C21CF9" w:rsidRDefault="00C21CF9" w:rsidP="004C3A3B">
            <w:pPr>
              <w:pStyle w:val="NoSpacing"/>
            </w:pPr>
            <w:r>
              <w:t>"Yet do I fear thy nature; It is too full o' the milk of human kindness." (Act I, Scene V)</w:t>
            </w:r>
          </w:p>
          <w:p w:rsidR="00C21CF9" w:rsidRDefault="00C21CF9" w:rsidP="004C3A3B">
            <w:pPr>
              <w:pStyle w:val="NoSpacing"/>
            </w:pPr>
          </w:p>
          <w:p w:rsidR="00C21CF9" w:rsidRDefault="00C21CF9" w:rsidP="004C3A3B">
            <w:pPr>
              <w:pStyle w:val="NoSpacing"/>
            </w:pPr>
            <w:r>
              <w:t xml:space="preserve">"Look like the innocent flower, but be the serpent </w:t>
            </w:r>
            <w:proofErr w:type="spellStart"/>
            <w:r>
              <w:t>under't</w:t>
            </w:r>
            <w:proofErr w:type="spellEnd"/>
            <w:r>
              <w:t>." (Act I, Scene V)</w:t>
            </w:r>
          </w:p>
          <w:p w:rsidR="00C21CF9" w:rsidRDefault="00C21CF9" w:rsidP="004C3A3B">
            <w:pPr>
              <w:pStyle w:val="NoSpacing"/>
            </w:pPr>
          </w:p>
          <w:p w:rsidR="00C21CF9" w:rsidRDefault="00C21CF9" w:rsidP="004C3A3B">
            <w:pPr>
              <w:pStyle w:val="NoSpacing"/>
            </w:pPr>
            <w:r>
              <w:t>"I dare do all that may become a man; Who dares do more is none." (Act I, Scene VII)</w:t>
            </w:r>
          </w:p>
          <w:p w:rsidR="00C21CF9" w:rsidRDefault="00C21CF9" w:rsidP="004C3A3B">
            <w:pPr>
              <w:pStyle w:val="NoSpacing"/>
            </w:pPr>
          </w:p>
          <w:p w:rsidR="00C21CF9" w:rsidRDefault="00C21CF9" w:rsidP="004C3A3B">
            <w:pPr>
              <w:pStyle w:val="NoSpacing"/>
            </w:pPr>
            <w:r>
              <w:t>"Screw your courage to the sticking-place." (Act I, Scene VII)</w:t>
            </w:r>
          </w:p>
          <w:p w:rsidR="00C21CF9" w:rsidRDefault="00C21CF9" w:rsidP="004C3A3B">
            <w:pPr>
              <w:pStyle w:val="NoSpacing"/>
            </w:pPr>
          </w:p>
          <w:p w:rsidR="00C21CF9" w:rsidRDefault="00C21CF9" w:rsidP="004C3A3B">
            <w:pPr>
              <w:pStyle w:val="NoSpacing"/>
            </w:pPr>
            <w:r>
              <w:t xml:space="preserve">"I have no spur to prick the sides of my intent, but only vaulting ambition, which </w:t>
            </w:r>
            <w:proofErr w:type="spellStart"/>
            <w:r>
              <w:t>o'erleaps</w:t>
            </w:r>
            <w:proofErr w:type="spellEnd"/>
            <w:r>
              <w:t xml:space="preserve"> itself, and falls on the other." (Act I, Scene VII)</w:t>
            </w:r>
          </w:p>
          <w:p w:rsidR="00C21CF9" w:rsidRDefault="00C21CF9" w:rsidP="004C3A3B">
            <w:pPr>
              <w:pStyle w:val="NoSpacing"/>
            </w:pPr>
          </w:p>
          <w:p w:rsidR="00C21CF9" w:rsidRDefault="00C21CF9" w:rsidP="004C3A3B">
            <w:pPr>
              <w:pStyle w:val="NoSpacing"/>
            </w:pPr>
            <w:r>
              <w:t>"Is this a dagger which I see before me, The handle toward my hand?" (Act II, Scene I)</w:t>
            </w:r>
          </w:p>
          <w:p w:rsidR="00C21CF9" w:rsidRDefault="00C21CF9" w:rsidP="004C3A3B">
            <w:pPr>
              <w:pStyle w:val="NoSpacing"/>
            </w:pPr>
          </w:p>
          <w:p w:rsidR="00C21CF9" w:rsidRDefault="00C21CF9" w:rsidP="004C3A3B">
            <w:pPr>
              <w:pStyle w:val="NoSpacing"/>
            </w:pPr>
            <w:r>
              <w:t>"Will all great Neptune's ocean wash this blood clean from my hand? No, this my hand will rather the multitudinous seas incarnadine, making the green one red" (Act II, Scene II)</w:t>
            </w:r>
          </w:p>
          <w:p w:rsidR="00C21CF9" w:rsidRDefault="00C21CF9" w:rsidP="004C3A3B">
            <w:pPr>
              <w:pStyle w:val="NoSpacing"/>
            </w:pPr>
          </w:p>
          <w:p w:rsidR="00C21CF9" w:rsidRDefault="00C21CF9" w:rsidP="004C3A3B">
            <w:pPr>
              <w:pStyle w:val="NoSpacing"/>
            </w:pPr>
            <w:r>
              <w:t>"There's daggers in men's smiles." (Act II, Scene III)</w:t>
            </w:r>
          </w:p>
          <w:p w:rsidR="00C21CF9" w:rsidRDefault="00C21CF9" w:rsidP="004C3A3B">
            <w:pPr>
              <w:pStyle w:val="NoSpacing"/>
            </w:pPr>
          </w:p>
          <w:p w:rsidR="00C21CF9" w:rsidRDefault="00C21CF9" w:rsidP="004C3A3B">
            <w:pPr>
              <w:pStyle w:val="NoSpacing"/>
            </w:pPr>
            <w:r>
              <w:t>"What's done is done." (Act III, Scene II)</w:t>
            </w:r>
          </w:p>
          <w:p w:rsidR="00C21CF9" w:rsidRDefault="00C21CF9" w:rsidP="004C3A3B">
            <w:pPr>
              <w:pStyle w:val="NoSpacing"/>
            </w:pPr>
          </w:p>
          <w:p w:rsidR="00C21CF9" w:rsidRDefault="00C21CF9" w:rsidP="004C3A3B">
            <w:pPr>
              <w:pStyle w:val="NoSpacing"/>
            </w:pPr>
            <w:r>
              <w:t>"By the pricking of my thumbs, Something wicked this way comes." (Act IV, Scene I)</w:t>
            </w:r>
          </w:p>
          <w:p w:rsidR="00C21CF9" w:rsidRDefault="00C21CF9" w:rsidP="004C3A3B">
            <w:pPr>
              <w:pStyle w:val="NoSpacing"/>
            </w:pPr>
          </w:p>
          <w:p w:rsidR="00C21CF9" w:rsidRDefault="00C21CF9" w:rsidP="004C3A3B">
            <w:pPr>
              <w:pStyle w:val="NoSpacing"/>
            </w:pPr>
            <w:r>
              <w:t>"Double, double toil and trouble; Fire burn, and cauldron bubble." (Act IV, Scene I)</w:t>
            </w:r>
          </w:p>
          <w:p w:rsidR="00C21CF9" w:rsidRDefault="00C21CF9" w:rsidP="004C3A3B">
            <w:pPr>
              <w:pStyle w:val="NoSpacing"/>
            </w:pPr>
          </w:p>
          <w:p w:rsidR="00C21CF9" w:rsidRDefault="00C21CF9" w:rsidP="004C3A3B">
            <w:pPr>
              <w:pStyle w:val="NoSpacing"/>
            </w:pPr>
            <w:r>
              <w:t xml:space="preserve">"Out, damned spot! </w:t>
            </w:r>
            <w:proofErr w:type="gramStart"/>
            <w:r>
              <w:t>out</w:t>
            </w:r>
            <w:proofErr w:type="gramEnd"/>
            <w:r>
              <w:t>, I say!" (Act V, Scene I).</w:t>
            </w:r>
          </w:p>
          <w:p w:rsidR="00C21CF9" w:rsidRDefault="00C21CF9" w:rsidP="004C3A3B">
            <w:pPr>
              <w:pStyle w:val="NoSpacing"/>
            </w:pPr>
          </w:p>
          <w:p w:rsidR="00C21CF9" w:rsidRDefault="00C21CF9" w:rsidP="004C3A3B">
            <w:pPr>
              <w:pStyle w:val="NoSpacing"/>
            </w:pPr>
            <w:r>
              <w:t>"All the perfumes of Arabia will not sweeten this little hand." (Act V, Scene I)</w:t>
            </w:r>
          </w:p>
          <w:p w:rsidR="00C21CF9" w:rsidRDefault="00C21CF9" w:rsidP="004C3A3B">
            <w:pPr>
              <w:pStyle w:val="NoSpacing"/>
            </w:pPr>
          </w:p>
          <w:p w:rsidR="00C21CF9" w:rsidRDefault="00C21CF9" w:rsidP="004C3A3B">
            <w:pPr>
              <w:pStyle w:val="NoSpacing"/>
            </w:pPr>
            <w:r>
              <w:t>"Out, out, brief candle! Life's but a walking shadow</w:t>
            </w:r>
            <w:r>
              <w:t>”</w:t>
            </w:r>
            <w:r>
              <w:t xml:space="preserve"> (Act V, Scene V)</w:t>
            </w:r>
          </w:p>
          <w:p w:rsidR="00C21CF9" w:rsidRDefault="00C21CF9" w:rsidP="004C3A3B">
            <w:pPr>
              <w:pStyle w:val="NoSpacing"/>
            </w:pPr>
          </w:p>
          <w:p w:rsidR="00C21CF9" w:rsidRDefault="00C21CF9" w:rsidP="004C3A3B">
            <w:pPr>
              <w:pStyle w:val="NoSpacing"/>
            </w:pPr>
            <w:r>
              <w:t>"I bear a charmed life." (Act V, Scene VIII)</w:t>
            </w:r>
          </w:p>
          <w:p w:rsidR="00C21CF9" w:rsidRDefault="00C21CF9" w:rsidP="004C3A3B">
            <w:pPr>
              <w:pStyle w:val="NoSpacing"/>
            </w:pPr>
          </w:p>
        </w:tc>
        <w:tc>
          <w:tcPr>
            <w:tcW w:w="1346" w:type="dxa"/>
          </w:tcPr>
          <w:p w:rsidR="00C21CF9" w:rsidRPr="00DC77A6" w:rsidRDefault="00C21CF9" w:rsidP="004C3A3B">
            <w:pPr>
              <w:pStyle w:val="NoSpacing"/>
              <w:rPr>
                <w:b/>
              </w:rPr>
            </w:pPr>
            <w:r w:rsidRPr="00DC77A6">
              <w:rPr>
                <w:b/>
              </w:rPr>
              <w:t>Themes/ideas</w:t>
            </w:r>
          </w:p>
        </w:tc>
        <w:tc>
          <w:tcPr>
            <w:tcW w:w="1347" w:type="dxa"/>
          </w:tcPr>
          <w:p w:rsidR="00C21CF9" w:rsidRDefault="00C21CF9" w:rsidP="004C3A3B">
            <w:pPr>
              <w:pStyle w:val="NoSpacing"/>
              <w:rPr>
                <w:b/>
              </w:rPr>
            </w:pPr>
            <w:r w:rsidRPr="00DC77A6">
              <w:rPr>
                <w:b/>
              </w:rPr>
              <w:t>Key word</w:t>
            </w:r>
          </w:p>
          <w:p w:rsidR="00C21CF9" w:rsidRDefault="00C21CF9" w:rsidP="004C3A3B">
            <w:pPr>
              <w:pStyle w:val="NoSpacing"/>
              <w:rPr>
                <w:b/>
              </w:rPr>
            </w:pPr>
          </w:p>
          <w:p w:rsidR="00C21CF9" w:rsidRDefault="00C21CF9" w:rsidP="004C3A3B">
            <w:pPr>
              <w:pStyle w:val="NoSpacing"/>
              <w:rPr>
                <w:b/>
              </w:rPr>
            </w:pPr>
            <w:r>
              <w:rPr>
                <w:b/>
              </w:rPr>
              <w:t>Fair</w:t>
            </w:r>
          </w:p>
          <w:p w:rsidR="00C21CF9" w:rsidRDefault="00C21CF9" w:rsidP="004C3A3B">
            <w:pPr>
              <w:pStyle w:val="NoSpacing"/>
              <w:rPr>
                <w:b/>
              </w:rPr>
            </w:pPr>
          </w:p>
          <w:p w:rsidR="00C21CF9" w:rsidRDefault="00C21CF9" w:rsidP="004C3A3B">
            <w:pPr>
              <w:pStyle w:val="NoSpacing"/>
              <w:rPr>
                <w:b/>
              </w:rPr>
            </w:pPr>
            <w:r>
              <w:rPr>
                <w:b/>
              </w:rPr>
              <w:t>Battle</w:t>
            </w:r>
          </w:p>
          <w:p w:rsidR="00C21CF9" w:rsidRDefault="00C21CF9" w:rsidP="004C3A3B">
            <w:pPr>
              <w:pStyle w:val="NoSpacing"/>
              <w:rPr>
                <w:b/>
              </w:rPr>
            </w:pPr>
          </w:p>
          <w:p w:rsidR="00C21CF9" w:rsidRDefault="00C21CF9" w:rsidP="004C3A3B">
            <w:pPr>
              <w:pStyle w:val="NoSpacing"/>
              <w:rPr>
                <w:b/>
              </w:rPr>
            </w:pPr>
            <w:r>
              <w:rPr>
                <w:b/>
              </w:rPr>
              <w:t>Chance</w:t>
            </w:r>
          </w:p>
          <w:p w:rsidR="00C21CF9" w:rsidRDefault="00C21CF9" w:rsidP="004C3A3B">
            <w:pPr>
              <w:pStyle w:val="NoSpacing"/>
              <w:rPr>
                <w:b/>
              </w:rPr>
            </w:pPr>
          </w:p>
          <w:p w:rsidR="00C21CF9" w:rsidRDefault="00C21CF9" w:rsidP="004C3A3B">
            <w:pPr>
              <w:pStyle w:val="NoSpacing"/>
              <w:rPr>
                <w:b/>
              </w:rPr>
            </w:pPr>
            <w:r>
              <w:rPr>
                <w:b/>
              </w:rPr>
              <w:t>Milk</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Serpent</w:t>
            </w:r>
          </w:p>
          <w:p w:rsidR="00C21CF9" w:rsidRDefault="00C21CF9" w:rsidP="004C3A3B">
            <w:pPr>
              <w:pStyle w:val="NoSpacing"/>
              <w:rPr>
                <w:b/>
              </w:rPr>
            </w:pPr>
          </w:p>
          <w:p w:rsidR="00C21CF9" w:rsidRDefault="00C21CF9" w:rsidP="004C3A3B">
            <w:pPr>
              <w:pStyle w:val="NoSpacing"/>
              <w:rPr>
                <w:b/>
              </w:rPr>
            </w:pPr>
            <w:r>
              <w:rPr>
                <w:b/>
              </w:rPr>
              <w:t>Dare</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courage</w:t>
            </w:r>
          </w:p>
          <w:p w:rsidR="00C21CF9" w:rsidRDefault="00C21CF9" w:rsidP="004C3A3B">
            <w:pPr>
              <w:pStyle w:val="NoSpacing"/>
              <w:rPr>
                <w:b/>
              </w:rPr>
            </w:pPr>
          </w:p>
          <w:p w:rsidR="00C21CF9" w:rsidRDefault="00C21CF9" w:rsidP="004C3A3B">
            <w:pPr>
              <w:pStyle w:val="NoSpacing"/>
              <w:rPr>
                <w:b/>
              </w:rPr>
            </w:pPr>
            <w:r>
              <w:rPr>
                <w:b/>
              </w:rPr>
              <w:t>spur</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dagger</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Neptune</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Smiles</w:t>
            </w:r>
          </w:p>
          <w:p w:rsidR="00C21CF9" w:rsidRDefault="00C21CF9" w:rsidP="004C3A3B">
            <w:pPr>
              <w:pStyle w:val="NoSpacing"/>
              <w:rPr>
                <w:b/>
              </w:rPr>
            </w:pPr>
          </w:p>
          <w:p w:rsidR="00C21CF9" w:rsidRDefault="00C21CF9" w:rsidP="004C3A3B">
            <w:pPr>
              <w:pStyle w:val="NoSpacing"/>
              <w:rPr>
                <w:b/>
              </w:rPr>
            </w:pPr>
            <w:r>
              <w:rPr>
                <w:b/>
              </w:rPr>
              <w:t>Done</w:t>
            </w:r>
          </w:p>
          <w:p w:rsidR="00C21CF9" w:rsidRDefault="00C21CF9" w:rsidP="004C3A3B">
            <w:pPr>
              <w:pStyle w:val="NoSpacing"/>
              <w:rPr>
                <w:b/>
              </w:rPr>
            </w:pPr>
          </w:p>
          <w:p w:rsidR="00C21CF9" w:rsidRDefault="00C21CF9" w:rsidP="004C3A3B">
            <w:pPr>
              <w:pStyle w:val="NoSpacing"/>
              <w:rPr>
                <w:b/>
              </w:rPr>
            </w:pPr>
            <w:r>
              <w:rPr>
                <w:b/>
              </w:rPr>
              <w:t>Pricking</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Double</w:t>
            </w:r>
          </w:p>
          <w:p w:rsidR="00C21CF9" w:rsidRDefault="00C21CF9" w:rsidP="004C3A3B">
            <w:pPr>
              <w:pStyle w:val="NoSpacing"/>
              <w:rPr>
                <w:b/>
              </w:rPr>
            </w:pPr>
          </w:p>
          <w:p w:rsidR="00C21CF9" w:rsidRDefault="00C21CF9" w:rsidP="004C3A3B">
            <w:pPr>
              <w:pStyle w:val="NoSpacing"/>
              <w:rPr>
                <w:b/>
              </w:rPr>
            </w:pPr>
          </w:p>
          <w:p w:rsidR="00C21CF9" w:rsidRDefault="00C21CF9" w:rsidP="004C3A3B">
            <w:pPr>
              <w:pStyle w:val="NoSpacing"/>
              <w:rPr>
                <w:b/>
              </w:rPr>
            </w:pPr>
            <w:r>
              <w:rPr>
                <w:b/>
              </w:rPr>
              <w:t>Spot</w:t>
            </w:r>
          </w:p>
          <w:p w:rsidR="00C21CF9" w:rsidRDefault="00C21CF9" w:rsidP="004C3A3B">
            <w:pPr>
              <w:pStyle w:val="NoSpacing"/>
              <w:rPr>
                <w:b/>
              </w:rPr>
            </w:pPr>
          </w:p>
          <w:p w:rsidR="00C21CF9" w:rsidRDefault="00C21CF9" w:rsidP="004C3A3B">
            <w:pPr>
              <w:pStyle w:val="NoSpacing"/>
              <w:rPr>
                <w:b/>
              </w:rPr>
            </w:pPr>
            <w:r>
              <w:rPr>
                <w:b/>
              </w:rPr>
              <w:t>Perfumes</w:t>
            </w:r>
          </w:p>
          <w:p w:rsidR="00C21CF9" w:rsidRDefault="00C21CF9" w:rsidP="004C3A3B">
            <w:pPr>
              <w:pStyle w:val="NoSpacing"/>
              <w:rPr>
                <w:b/>
              </w:rPr>
            </w:pPr>
          </w:p>
          <w:p w:rsidR="00C21CF9" w:rsidRDefault="00C21CF9" w:rsidP="004C3A3B">
            <w:pPr>
              <w:pStyle w:val="NoSpacing"/>
              <w:rPr>
                <w:b/>
              </w:rPr>
            </w:pPr>
            <w:r>
              <w:rPr>
                <w:b/>
              </w:rPr>
              <w:t>Candle</w:t>
            </w:r>
          </w:p>
          <w:p w:rsidR="00C21CF9" w:rsidRDefault="00C21CF9" w:rsidP="004C3A3B">
            <w:pPr>
              <w:pStyle w:val="NoSpacing"/>
              <w:rPr>
                <w:b/>
              </w:rPr>
            </w:pPr>
          </w:p>
          <w:p w:rsidR="00C21CF9" w:rsidRPr="00DC77A6" w:rsidRDefault="00C21CF9" w:rsidP="004C3A3B">
            <w:pPr>
              <w:pStyle w:val="NoSpacing"/>
              <w:rPr>
                <w:b/>
              </w:rPr>
            </w:pPr>
            <w:r>
              <w:rPr>
                <w:b/>
              </w:rPr>
              <w:t>charmed</w:t>
            </w:r>
            <w:bookmarkStart w:id="0" w:name="_GoBack"/>
            <w:bookmarkEnd w:id="0"/>
          </w:p>
        </w:tc>
      </w:tr>
    </w:tbl>
    <w:p w:rsidR="002924D7" w:rsidRDefault="00C21CF9"/>
    <w:sectPr w:rsidR="002924D7" w:rsidSect="00C21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9"/>
    <w:rsid w:val="007E0A37"/>
    <w:rsid w:val="00C21CF9"/>
    <w:rsid w:val="00F9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0A66"/>
  <w15:chartTrackingRefBased/>
  <w15:docId w15:val="{636487B7-81A0-44B4-99DB-1FB63F41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CF9"/>
    <w:pPr>
      <w:spacing w:after="0" w:line="240" w:lineRule="auto"/>
    </w:pPr>
  </w:style>
  <w:style w:type="table" w:styleId="TableGrid">
    <w:name w:val="Table Grid"/>
    <w:basedOn w:val="TableNormal"/>
    <w:uiPriority w:val="59"/>
    <w:rsid w:val="00C21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E1DBDEA3D4A4D9A1B4DBB02BE212E" ma:contentTypeVersion="10" ma:contentTypeDescription="Create a new document." ma:contentTypeScope="" ma:versionID="3a63c3496df8ebf9862179ad7526f8ea">
  <xsd:schema xmlns:xsd="http://www.w3.org/2001/XMLSchema" xmlns:xs="http://www.w3.org/2001/XMLSchema" xmlns:p="http://schemas.microsoft.com/office/2006/metadata/properties" xmlns:ns2="37c89872-b028-4af1-930e-8a4542e98cd5" xmlns:ns3="143b99ec-442f-4155-af9d-e89918b3b64d" targetNamespace="http://schemas.microsoft.com/office/2006/metadata/properties" ma:root="true" ma:fieldsID="87a37085cda6c850f1e6bdfc7b103add" ns2:_="" ns3:_="">
    <xsd:import namespace="37c89872-b028-4af1-930e-8a4542e98cd5"/>
    <xsd:import namespace="143b99ec-442f-4155-af9d-e89918b3b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89872-b028-4af1-930e-8a4542e98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b99ec-442f-4155-af9d-e89918b3b6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36CCF-3787-4C0B-9A6A-7E57389E2DF3}"/>
</file>

<file path=customXml/itemProps2.xml><?xml version="1.0" encoding="utf-8"?>
<ds:datastoreItem xmlns:ds="http://schemas.openxmlformats.org/officeDocument/2006/customXml" ds:itemID="{C814B627-4F29-4742-BE8C-8591DDB62EF3}"/>
</file>

<file path=customXml/itemProps3.xml><?xml version="1.0" encoding="utf-8"?>
<ds:datastoreItem xmlns:ds="http://schemas.openxmlformats.org/officeDocument/2006/customXml" ds:itemID="{B43420B3-6BC2-46A3-9E27-1800E9780EFF}"/>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Tait</dc:creator>
  <cp:keywords/>
  <dc:description/>
  <cp:lastModifiedBy>Paul Tait</cp:lastModifiedBy>
  <cp:revision>1</cp:revision>
  <dcterms:created xsi:type="dcterms:W3CDTF">2019-01-20T14:22:00Z</dcterms:created>
  <dcterms:modified xsi:type="dcterms:W3CDTF">2019-01-20T14:25:00Z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0x010100864E1DBDEA3D4A4D9A1B4DBB02BE212E</vt:lpwstr>
  </property>
</Properties>
</file>