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637A" w14:textId="395516B8" w:rsidR="00863C48" w:rsidRPr="00A427DD" w:rsidRDefault="00A427DD" w:rsidP="00A427DD">
      <w:pPr>
        <w:pStyle w:val="Title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A427DD">
        <w:rPr>
          <w:rStyle w:val="Strong"/>
        </w:rPr>
        <w:t>Revision Menu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A427D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Embrace struggles! If it’s easy</w:t>
      </w:r>
      <w:r w:rsidR="00EB5857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A427DD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you’re not learning!</w:t>
      </w:r>
    </w:p>
    <w:p w14:paraId="4F285397" w14:textId="49A07FFF" w:rsidR="00A427DD" w:rsidRPr="00A427DD" w:rsidRDefault="00A427DD" w:rsidP="00A427DD">
      <w:pPr>
        <w:rPr>
          <w:rFonts w:cstheme="minorHAnsi"/>
        </w:rPr>
      </w:pPr>
      <w:r w:rsidRPr="00A427DD">
        <w:rPr>
          <w:rFonts w:cstheme="minorHAnsi"/>
        </w:rPr>
        <w:tab/>
      </w:r>
      <w:r w:rsidRPr="00A427DD">
        <w:rPr>
          <w:rFonts w:cstheme="minorHAnsi"/>
        </w:rPr>
        <w:tab/>
      </w:r>
      <w:r w:rsidRPr="00A427DD">
        <w:rPr>
          <w:rFonts w:cstheme="minorHAnsi"/>
        </w:rPr>
        <w:tab/>
      </w:r>
      <w:r w:rsidRPr="00A427DD">
        <w:rPr>
          <w:rFonts w:cstheme="minorHAnsi"/>
        </w:rPr>
        <w:tab/>
      </w:r>
      <w:r w:rsidRPr="00A427DD">
        <w:rPr>
          <w:rFonts w:cstheme="minorHAnsi"/>
        </w:rPr>
        <w:tab/>
      </w:r>
      <w:r w:rsidRPr="00A427DD">
        <w:rPr>
          <w:rFonts w:cstheme="minorHAnsi"/>
        </w:rPr>
        <w:tab/>
      </w:r>
      <w:r w:rsidRPr="00A427DD">
        <w:rPr>
          <w:rFonts w:cstheme="minorHAnsi"/>
        </w:rPr>
        <w:tab/>
      </w:r>
      <w:r w:rsidRPr="00A427DD">
        <w:rPr>
          <w:rFonts w:cstheme="minorHAnsi"/>
        </w:rPr>
        <w:tab/>
        <w:t>Do the tasks from memory wherever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0"/>
        <w:gridCol w:w="4806"/>
      </w:tblGrid>
      <w:tr w:rsidR="00A427DD" w14:paraId="6E2E01D4" w14:textId="77777777" w:rsidTr="006B1747">
        <w:tc>
          <w:tcPr>
            <w:tcW w:w="5228" w:type="dxa"/>
            <w:shd w:val="clear" w:color="auto" w:fill="FFD966" w:themeFill="accent4" w:themeFillTint="99"/>
          </w:tcPr>
          <w:p w14:paraId="747CAB59" w14:textId="77D42672" w:rsidR="00A427DD" w:rsidRPr="00A427DD" w:rsidRDefault="00A427DD" w:rsidP="00A427D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27DD">
              <w:rPr>
                <w:b/>
                <w:bCs/>
                <w:i/>
                <w:iCs/>
                <w:sz w:val="24"/>
                <w:szCs w:val="24"/>
              </w:rPr>
              <w:t>Starters (5-minute activities)</w:t>
            </w:r>
          </w:p>
        </w:tc>
        <w:tc>
          <w:tcPr>
            <w:tcW w:w="5228" w:type="dxa"/>
            <w:shd w:val="clear" w:color="auto" w:fill="F4B083" w:themeFill="accent2" w:themeFillTint="99"/>
          </w:tcPr>
          <w:p w14:paraId="6DC65EC1" w14:textId="08AA4740" w:rsidR="00A427DD" w:rsidRPr="00A427DD" w:rsidRDefault="00A427DD" w:rsidP="00A427D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427DD">
              <w:rPr>
                <w:b/>
                <w:bCs/>
                <w:i/>
                <w:iCs/>
                <w:sz w:val="24"/>
                <w:szCs w:val="24"/>
              </w:rPr>
              <w:t>Sides (resources)</w:t>
            </w:r>
          </w:p>
        </w:tc>
      </w:tr>
      <w:tr w:rsidR="00A427DD" w14:paraId="6AF5360C" w14:textId="77777777" w:rsidTr="00A427DD">
        <w:tc>
          <w:tcPr>
            <w:tcW w:w="5228" w:type="dxa"/>
          </w:tcPr>
          <w:p w14:paraId="3A46227F" w14:textId="77777777" w:rsidR="00A427DD" w:rsidRDefault="00A427DD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Explode a quotation</w:t>
            </w:r>
          </w:p>
          <w:p w14:paraId="0CC2B047" w14:textId="72017D66" w:rsidR="00176C73" w:rsidRPr="00176C73" w:rsidRDefault="00A427DD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Explode </w:t>
            </w:r>
            <w:r w:rsidR="00176C73">
              <w:rPr>
                <w:sz w:val="24"/>
                <w:szCs w:val="24"/>
              </w:rPr>
              <w:t>an exam question</w:t>
            </w:r>
          </w:p>
          <w:p w14:paraId="5B218F23" w14:textId="3E349449" w:rsidR="00176C73" w:rsidRDefault="00176C73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 mind map</w:t>
            </w:r>
          </w:p>
          <w:p w14:paraId="02299375" w14:textId="218A09C3" w:rsidR="00176C73" w:rsidRDefault="00176C73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Jot down 5 quotes from memory</w:t>
            </w:r>
          </w:p>
          <w:p w14:paraId="211AD8E7" w14:textId="77777777" w:rsidR="00176C73" w:rsidRDefault="00176C73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three quiz questions</w:t>
            </w:r>
          </w:p>
          <w:p w14:paraId="1199FE3D" w14:textId="613BA453" w:rsidR="00176C73" w:rsidRDefault="00176C73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5-minute essay plan</w:t>
            </w:r>
          </w:p>
          <w:p w14:paraId="4B7C2778" w14:textId="77777777" w:rsidR="003E3A05" w:rsidRDefault="003E3A05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Chose a colour and find synonyms for it</w:t>
            </w:r>
          </w:p>
          <w:p w14:paraId="509B2A9B" w14:textId="77777777" w:rsidR="000D5AB5" w:rsidRDefault="000D5AB5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a revision video: </w:t>
            </w:r>
            <w:hyperlink r:id="rId7" w:history="1">
              <w:r w:rsidRPr="00D67685">
                <w:rPr>
                  <w:rStyle w:val="Hyperlink"/>
                  <w:sz w:val="24"/>
                  <w:szCs w:val="24"/>
                </w:rPr>
                <w:t>https://www.youtube.com/user/mrbruff/videos</w:t>
              </w:r>
            </w:hyperlink>
          </w:p>
          <w:p w14:paraId="1E6F88F3" w14:textId="77777777" w:rsidR="006D65FE" w:rsidRDefault="006D65FE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Bullet point words to describe a character</w:t>
            </w:r>
          </w:p>
          <w:p w14:paraId="79CDAA64" w14:textId="39B8E747" w:rsidR="006D65FE" w:rsidRPr="003E3A05" w:rsidRDefault="006D65FE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 map themes in a text</w:t>
            </w:r>
          </w:p>
        </w:tc>
        <w:tc>
          <w:tcPr>
            <w:tcW w:w="5228" w:type="dxa"/>
          </w:tcPr>
          <w:p w14:paraId="7FE5825A" w14:textId="77777777" w:rsidR="00A427DD" w:rsidRDefault="00176C73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clocks (5 mins per section)</w:t>
            </w:r>
          </w:p>
          <w:p w14:paraId="5718FC56" w14:textId="77777777" w:rsidR="00176C73" w:rsidRDefault="00176C73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revision cards: questions on the front and answers on the back – ask people to test you. Quotations on the front, analysis points on the back. Organise information on them from memory. </w:t>
            </w:r>
            <w:r w:rsidR="00550616">
              <w:rPr>
                <w:sz w:val="24"/>
                <w:szCs w:val="24"/>
              </w:rPr>
              <w:t>Plot events on different cards and then put them in chronological order.</w:t>
            </w:r>
          </w:p>
          <w:p w14:paraId="6A5120FD" w14:textId="77777777" w:rsidR="003E3A05" w:rsidRDefault="003E3A05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Extracts and essay questions. </w:t>
            </w:r>
          </w:p>
          <w:p w14:paraId="08997B38" w14:textId="77777777" w:rsidR="00CB24E3" w:rsidRDefault="00CB24E3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on SMHW</w:t>
            </w:r>
          </w:p>
          <w:p w14:paraId="620EC054" w14:textId="18837914" w:rsidR="00474AAF" w:rsidRPr="00176C73" w:rsidRDefault="00474AAF" w:rsidP="006F17C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Reduce, prioritise, transform sheet</w:t>
            </w:r>
          </w:p>
        </w:tc>
      </w:tr>
      <w:tr w:rsidR="00A427DD" w14:paraId="6FB0CA49" w14:textId="77777777" w:rsidTr="006B1747">
        <w:tc>
          <w:tcPr>
            <w:tcW w:w="5228" w:type="dxa"/>
            <w:shd w:val="clear" w:color="auto" w:fill="92D050"/>
          </w:tcPr>
          <w:p w14:paraId="146CD488" w14:textId="4E89E42F" w:rsidR="00A427DD" w:rsidRPr="00A427DD" w:rsidRDefault="00A427DD" w:rsidP="006F17CE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427DD">
              <w:rPr>
                <w:b/>
                <w:bCs/>
                <w:i/>
                <w:iCs/>
                <w:sz w:val="24"/>
                <w:szCs w:val="24"/>
              </w:rPr>
              <w:t>Main course (30-minute activities)</w:t>
            </w:r>
          </w:p>
        </w:tc>
        <w:tc>
          <w:tcPr>
            <w:tcW w:w="5228" w:type="dxa"/>
            <w:shd w:val="clear" w:color="auto" w:fill="BDD6EE" w:themeFill="accent5" w:themeFillTint="66"/>
          </w:tcPr>
          <w:p w14:paraId="2E2229F8" w14:textId="1A1C75E7" w:rsidR="00A427DD" w:rsidRPr="00A427DD" w:rsidRDefault="00A427DD" w:rsidP="006F17CE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A427DD">
              <w:rPr>
                <w:b/>
                <w:bCs/>
                <w:i/>
                <w:iCs/>
                <w:sz w:val="24"/>
                <w:szCs w:val="24"/>
              </w:rPr>
              <w:t>Dessert (10-minute activities)</w:t>
            </w:r>
          </w:p>
        </w:tc>
      </w:tr>
      <w:tr w:rsidR="00A427DD" w14:paraId="78DA3C68" w14:textId="77777777" w:rsidTr="00A427DD">
        <w:tc>
          <w:tcPr>
            <w:tcW w:w="5228" w:type="dxa"/>
          </w:tcPr>
          <w:p w14:paraId="535B3454" w14:textId="77777777" w:rsidR="00A427DD" w:rsidRDefault="003E3A05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Practice a timed exam question</w:t>
            </w:r>
          </w:p>
          <w:p w14:paraId="3292290B" w14:textId="77777777" w:rsidR="003E3A05" w:rsidRDefault="003E3A05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Find an image and write a description of it</w:t>
            </w:r>
          </w:p>
          <w:p w14:paraId="54E73484" w14:textId="65D18AF9" w:rsidR="003E3A05" w:rsidRDefault="00D50830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Write a speech, letter, essay, leaflet or article about a random topic: </w:t>
            </w:r>
            <w:hyperlink r:id="rId8" w:history="1">
              <w:r w:rsidRPr="00D67685">
                <w:rPr>
                  <w:rStyle w:val="Hyperlink"/>
                </w:rPr>
                <w:t>http://www.ratespeeches.com/t=Speech-Topics</w:t>
              </w:r>
            </w:hyperlink>
          </w:p>
          <w:p w14:paraId="6CCBB8D0" w14:textId="77777777" w:rsidR="00D50830" w:rsidRDefault="00D50830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Create a revision clock for any key literature text. </w:t>
            </w:r>
            <w:r w:rsidR="000D5AB5">
              <w:t>Sections could be about themes, characters, quotes, criticism, context etc…</w:t>
            </w:r>
          </w:p>
          <w:p w14:paraId="7EB52E9D" w14:textId="77777777" w:rsidR="006B548D" w:rsidRPr="00474AAF" w:rsidRDefault="006B548D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Create revision cards (ideas in </w:t>
            </w:r>
            <w:r>
              <w:rPr>
                <w:i/>
                <w:iCs/>
              </w:rPr>
              <w:t>Sides)</w:t>
            </w:r>
          </w:p>
          <w:p w14:paraId="76091B9F" w14:textId="7D873A17" w:rsidR="00474AAF" w:rsidRDefault="00474AAF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Reduce Prioritise Transform an extract or poem</w:t>
            </w:r>
          </w:p>
        </w:tc>
        <w:tc>
          <w:tcPr>
            <w:tcW w:w="5228" w:type="dxa"/>
          </w:tcPr>
          <w:p w14:paraId="0F145A64" w14:textId="77777777" w:rsidR="00A427DD" w:rsidRDefault="000D5AB5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Write all the key events from Macbeth, A Christmas Carol or An Inspector calls in chronological order.</w:t>
            </w:r>
          </w:p>
          <w:p w14:paraId="22880835" w14:textId="77777777" w:rsidR="002D6093" w:rsidRDefault="002D6093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Find an image and create a word bank. Find ambitious synonyms for 5 of the words.  </w:t>
            </w:r>
          </w:p>
          <w:p w14:paraId="4C27473D" w14:textId="45BA3883" w:rsidR="006B548D" w:rsidRDefault="00924679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Annotate an extract.</w:t>
            </w:r>
          </w:p>
          <w:p w14:paraId="7069006C" w14:textId="77777777" w:rsidR="00D646D8" w:rsidRDefault="00D646D8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Test yourself using revision cards.</w:t>
            </w:r>
          </w:p>
          <w:p w14:paraId="56759B78" w14:textId="384CC61E" w:rsidR="00D646D8" w:rsidRDefault="00D646D8" w:rsidP="006F17C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Knowledge dump: write everything you know about a topic without using notes.</w:t>
            </w:r>
          </w:p>
        </w:tc>
      </w:tr>
    </w:tbl>
    <w:p w14:paraId="690B7CA9" w14:textId="3733E3CC" w:rsidR="00A427DD" w:rsidRPr="00A427DD" w:rsidRDefault="00A427DD" w:rsidP="00A427DD"/>
    <w:p w14:paraId="748DF816" w14:textId="1FB0A015" w:rsidR="00A427DD" w:rsidRPr="00BD0948" w:rsidRDefault="00BD0948" w:rsidP="00A427DD">
      <w:pPr>
        <w:rPr>
          <w:b/>
          <w:bCs/>
          <w:sz w:val="28"/>
          <w:szCs w:val="28"/>
        </w:rPr>
      </w:pPr>
      <w:r w:rsidRPr="00BD0948">
        <w:rPr>
          <w:b/>
          <w:bCs/>
          <w:sz w:val="28"/>
          <w:szCs w:val="28"/>
        </w:rPr>
        <w:t>A One Hour revision session could look like this:</w:t>
      </w:r>
    </w:p>
    <w:p w14:paraId="5ECEB6E0" w14:textId="4719D8F5" w:rsidR="000B0A0B" w:rsidRPr="00EB5857" w:rsidRDefault="000B0A0B" w:rsidP="006F17C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B5857">
        <w:rPr>
          <w:sz w:val="24"/>
          <w:szCs w:val="24"/>
        </w:rPr>
        <w:t xml:space="preserve">Explode an exam question e.g. how does Shakespeare present Macbeth as a powerful character?  </w:t>
      </w:r>
    </w:p>
    <w:p w14:paraId="45A51821" w14:textId="07509CEB" w:rsidR="000B0A0B" w:rsidRPr="00EB5857" w:rsidRDefault="000B0A0B" w:rsidP="006F17C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B5857">
        <w:rPr>
          <w:sz w:val="24"/>
          <w:szCs w:val="24"/>
        </w:rPr>
        <w:t xml:space="preserve">Macbeth Revision video </w:t>
      </w:r>
    </w:p>
    <w:p w14:paraId="55FA10C8" w14:textId="3220EAE7" w:rsidR="00BD0948" w:rsidRPr="00EB5857" w:rsidRDefault="00F4361B" w:rsidP="006F17C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B5857">
        <w:rPr>
          <w:sz w:val="24"/>
          <w:szCs w:val="24"/>
        </w:rPr>
        <w:t>Knowledge Dump</w:t>
      </w:r>
      <w:r w:rsidR="000B0A0B" w:rsidRPr="00EB5857">
        <w:rPr>
          <w:sz w:val="24"/>
          <w:szCs w:val="24"/>
        </w:rPr>
        <w:t xml:space="preserve"> – (Macbeth)</w:t>
      </w:r>
      <w:bookmarkStart w:id="0" w:name="_GoBack"/>
      <w:bookmarkEnd w:id="0"/>
    </w:p>
    <w:p w14:paraId="3EA24AAD" w14:textId="45AEE19A" w:rsidR="000B0A0B" w:rsidRPr="00EB5857" w:rsidRDefault="000B0A0B" w:rsidP="006F17C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B5857">
        <w:rPr>
          <w:sz w:val="24"/>
          <w:szCs w:val="24"/>
        </w:rPr>
        <w:t>Break - go for a 10</w:t>
      </w:r>
      <w:r w:rsidR="00C236FA" w:rsidRPr="00EB5857">
        <w:rPr>
          <w:sz w:val="24"/>
          <w:szCs w:val="24"/>
        </w:rPr>
        <w:t>-</w:t>
      </w:r>
      <w:r w:rsidRPr="00EB5857">
        <w:rPr>
          <w:sz w:val="24"/>
          <w:szCs w:val="24"/>
        </w:rPr>
        <w:t>minute walk or have a snack.</w:t>
      </w:r>
    </w:p>
    <w:p w14:paraId="5252A1E6" w14:textId="3C06BD3A" w:rsidR="000B0A0B" w:rsidRPr="00EB5857" w:rsidRDefault="000B0A0B" w:rsidP="006F17CE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B5857">
        <w:rPr>
          <w:sz w:val="24"/>
          <w:szCs w:val="24"/>
        </w:rPr>
        <w:t xml:space="preserve">Practice extract question. </w:t>
      </w:r>
    </w:p>
    <w:p w14:paraId="69962033" w14:textId="37670161" w:rsidR="006F143A" w:rsidRDefault="006F143A" w:rsidP="006F143A">
      <w:pPr>
        <w:rPr>
          <w:b/>
          <w:bCs/>
          <w:sz w:val="24"/>
          <w:szCs w:val="24"/>
        </w:rPr>
      </w:pPr>
    </w:p>
    <w:p w14:paraId="05ACAFE6" w14:textId="4CE4ACDF" w:rsidR="006F143A" w:rsidRDefault="006F143A" w:rsidP="006F143A">
      <w:pPr>
        <w:rPr>
          <w:b/>
          <w:bCs/>
          <w:sz w:val="24"/>
          <w:szCs w:val="24"/>
        </w:rPr>
      </w:pPr>
    </w:p>
    <w:p w14:paraId="7BC8C831" w14:textId="60B4F031" w:rsidR="006F143A" w:rsidRDefault="006F143A" w:rsidP="006F143A">
      <w:pPr>
        <w:rPr>
          <w:b/>
          <w:bCs/>
          <w:sz w:val="24"/>
          <w:szCs w:val="24"/>
        </w:rPr>
      </w:pPr>
    </w:p>
    <w:p w14:paraId="186F7353" w14:textId="06A803BC" w:rsidR="006F143A" w:rsidRDefault="006F143A" w:rsidP="006F143A">
      <w:pPr>
        <w:rPr>
          <w:b/>
          <w:bCs/>
          <w:sz w:val="24"/>
          <w:szCs w:val="24"/>
        </w:rPr>
      </w:pPr>
    </w:p>
    <w:p w14:paraId="76A3E8D5" w14:textId="092833A9" w:rsidR="006F143A" w:rsidRDefault="006F143A" w:rsidP="006F143A">
      <w:pPr>
        <w:rPr>
          <w:b/>
          <w:bCs/>
          <w:sz w:val="24"/>
          <w:szCs w:val="24"/>
        </w:rPr>
      </w:pPr>
    </w:p>
    <w:p w14:paraId="66528CAB" w14:textId="07EB77C2" w:rsidR="006F143A" w:rsidRDefault="006F143A" w:rsidP="006F143A">
      <w:pPr>
        <w:rPr>
          <w:b/>
          <w:bCs/>
          <w:sz w:val="24"/>
          <w:szCs w:val="24"/>
        </w:rPr>
      </w:pPr>
    </w:p>
    <w:p w14:paraId="0A2164DB" w14:textId="3E26E1F4" w:rsidR="006F143A" w:rsidRDefault="006F143A" w:rsidP="006F143A">
      <w:pPr>
        <w:rPr>
          <w:b/>
          <w:bCs/>
          <w:sz w:val="24"/>
          <w:szCs w:val="24"/>
        </w:rPr>
      </w:pPr>
    </w:p>
    <w:p w14:paraId="74B7278B" w14:textId="3174EF37" w:rsidR="006F143A" w:rsidRDefault="006F143A" w:rsidP="006F143A">
      <w:pPr>
        <w:rPr>
          <w:b/>
          <w:bCs/>
          <w:sz w:val="24"/>
          <w:szCs w:val="24"/>
        </w:rPr>
      </w:pPr>
    </w:p>
    <w:p w14:paraId="72748F86" w14:textId="482CFFE0" w:rsidR="006F143A" w:rsidRPr="006F143A" w:rsidRDefault="006F143A" w:rsidP="006F143A">
      <w:pPr>
        <w:rPr>
          <w:b/>
          <w:bCs/>
          <w:sz w:val="44"/>
          <w:szCs w:val="44"/>
        </w:rPr>
      </w:pPr>
    </w:p>
    <w:sectPr w:rsidR="006F143A" w:rsidRPr="006F143A" w:rsidSect="00A42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32F0" w14:textId="77777777" w:rsidR="007E3558" w:rsidRDefault="007E3558" w:rsidP="00C236FA">
      <w:pPr>
        <w:spacing w:after="0" w:line="240" w:lineRule="auto"/>
      </w:pPr>
      <w:r>
        <w:separator/>
      </w:r>
    </w:p>
  </w:endnote>
  <w:endnote w:type="continuationSeparator" w:id="0">
    <w:p w14:paraId="2C3DD73F" w14:textId="77777777" w:rsidR="007E3558" w:rsidRDefault="007E3558" w:rsidP="00C2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F397" w14:textId="77777777" w:rsidR="007E3558" w:rsidRDefault="007E3558" w:rsidP="00C236FA">
      <w:pPr>
        <w:spacing w:after="0" w:line="240" w:lineRule="auto"/>
      </w:pPr>
      <w:r>
        <w:separator/>
      </w:r>
    </w:p>
  </w:footnote>
  <w:footnote w:type="continuationSeparator" w:id="0">
    <w:p w14:paraId="79A55C1C" w14:textId="77777777" w:rsidR="007E3558" w:rsidRDefault="007E3558" w:rsidP="00C2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442"/>
    <w:multiLevelType w:val="hybridMultilevel"/>
    <w:tmpl w:val="830C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A73"/>
    <w:multiLevelType w:val="hybridMultilevel"/>
    <w:tmpl w:val="D77A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27093"/>
    <w:multiLevelType w:val="hybridMultilevel"/>
    <w:tmpl w:val="2DA8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DD"/>
    <w:rsid w:val="000B0A0B"/>
    <w:rsid w:val="000D5AB5"/>
    <w:rsid w:val="00176C73"/>
    <w:rsid w:val="001F4C0E"/>
    <w:rsid w:val="002C21C9"/>
    <w:rsid w:val="002D6093"/>
    <w:rsid w:val="003E3A05"/>
    <w:rsid w:val="004658CA"/>
    <w:rsid w:val="00474AAF"/>
    <w:rsid w:val="00550616"/>
    <w:rsid w:val="006B1747"/>
    <w:rsid w:val="006B548D"/>
    <w:rsid w:val="006D65FE"/>
    <w:rsid w:val="006F143A"/>
    <w:rsid w:val="006F17CE"/>
    <w:rsid w:val="007E3558"/>
    <w:rsid w:val="00863C48"/>
    <w:rsid w:val="00924679"/>
    <w:rsid w:val="00A427DD"/>
    <w:rsid w:val="00BD0948"/>
    <w:rsid w:val="00C236FA"/>
    <w:rsid w:val="00CB24E3"/>
    <w:rsid w:val="00D50830"/>
    <w:rsid w:val="00D646D8"/>
    <w:rsid w:val="00EB5857"/>
    <w:rsid w:val="00EF1080"/>
    <w:rsid w:val="00F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50E2"/>
  <w15:chartTrackingRefBased/>
  <w15:docId w15:val="{7935CBE0-351B-406E-9F48-5B4E9C58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7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27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7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27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27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27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A42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A427DD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A427DD"/>
    <w:rPr>
      <w:b/>
      <w:bCs/>
    </w:rPr>
  </w:style>
  <w:style w:type="table" w:styleId="TableGrid">
    <w:name w:val="Table Grid"/>
    <w:basedOn w:val="TableNormal"/>
    <w:uiPriority w:val="39"/>
    <w:rsid w:val="00A4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8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FA"/>
  </w:style>
  <w:style w:type="paragraph" w:styleId="Footer">
    <w:name w:val="footer"/>
    <w:basedOn w:val="Normal"/>
    <w:link w:val="FooterChar"/>
    <w:uiPriority w:val="99"/>
    <w:unhideWhenUsed/>
    <w:rsid w:val="00C2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speeches.com/t=Speech-Top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mrbruff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Turner</dc:creator>
  <cp:keywords/>
  <dc:description/>
  <cp:lastModifiedBy>Sophie Turner</cp:lastModifiedBy>
  <cp:revision>22</cp:revision>
  <dcterms:created xsi:type="dcterms:W3CDTF">2019-11-09T16:06:00Z</dcterms:created>
  <dcterms:modified xsi:type="dcterms:W3CDTF">2019-11-09T16:46:00Z</dcterms:modified>
</cp:coreProperties>
</file>